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F85" w:rsidRDefault="00351BAE" w:rsidP="00E32B61">
      <w:pPr>
        <w:pStyle w:val="wordsection1"/>
        <w:jc w:val="center"/>
        <w:rPr>
          <w:b/>
          <w:sz w:val="28"/>
          <w:szCs w:val="28"/>
          <w:lang w:eastAsia="en-US"/>
        </w:rPr>
      </w:pPr>
      <w:r w:rsidRPr="00DD2937">
        <w:rPr>
          <w:b/>
          <w:sz w:val="28"/>
          <w:szCs w:val="28"/>
          <w:lang w:eastAsia="en-US"/>
        </w:rPr>
        <w:t>Testületi előterjesztések megtárgyalása</w:t>
      </w:r>
    </w:p>
    <w:p w:rsidR="00E32B61" w:rsidRPr="00E32B61" w:rsidRDefault="00E32B61" w:rsidP="00E32B61">
      <w:pPr>
        <w:pStyle w:val="wordsection1"/>
        <w:jc w:val="center"/>
        <w:rPr>
          <w:b/>
          <w:sz w:val="28"/>
          <w:szCs w:val="28"/>
          <w:lang w:eastAsia="en-US"/>
        </w:rPr>
      </w:pPr>
    </w:p>
    <w:p w:rsidR="00EB29FC" w:rsidRDefault="00EB29FC" w:rsidP="00E32B61">
      <w:pPr>
        <w:spacing w:after="0" w:line="240" w:lineRule="auto"/>
        <w:jc w:val="both"/>
        <w:rPr>
          <w:rFonts w:ascii="Times New Roman" w:hAnsi="Times New Roman" w:cs="Times New Roman"/>
          <w:b/>
          <w:bCs/>
          <w:i/>
          <w:iCs/>
          <w:sz w:val="24"/>
          <w:szCs w:val="24"/>
          <w:u w:val="single"/>
          <w:lang w:val="x-none"/>
        </w:rPr>
      </w:pPr>
    </w:p>
    <w:p w:rsidR="00021A41" w:rsidRDefault="00021A41" w:rsidP="00021A41">
      <w:pPr>
        <w:autoSpaceDE w:val="0"/>
        <w:autoSpaceDN w:val="0"/>
        <w:spacing w:after="240" w:line="240" w:lineRule="auto"/>
        <w:rPr>
          <w:rFonts w:ascii="Times New Roman" w:hAnsi="Times New Roman" w:cs="Times New Roman"/>
          <w:sz w:val="24"/>
          <w:szCs w:val="24"/>
        </w:rPr>
      </w:pPr>
      <w:r>
        <w:rPr>
          <w:rFonts w:ascii="Times New Roman" w:hAnsi="Times New Roman" w:cs="Times New Roman"/>
          <w:b/>
          <w:bCs/>
          <w:i/>
          <w:iCs/>
          <w:sz w:val="24"/>
          <w:szCs w:val="24"/>
          <w:u w:val="single"/>
          <w:lang w:val="x-none"/>
        </w:rPr>
        <w:t>Javasolt napirendi pontok</w:t>
      </w:r>
      <w:r>
        <w:rPr>
          <w:rFonts w:ascii="Times New Roman" w:hAnsi="Times New Roman" w:cs="Times New Roman"/>
          <w:sz w:val="24"/>
          <w:szCs w:val="24"/>
        </w:rPr>
        <w:t>:</w:t>
      </w:r>
    </w:p>
    <w:p w:rsidR="00021A41" w:rsidRDefault="00021A41" w:rsidP="00021A41">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5}}"/>
          <w:tag w:val="{{sord.mapKeys.ONPNUM5}}"/>
          <w:id w:val="-1331281066"/>
        </w:sdtPr>
        <w:sdtContent>
          <w:r>
            <w:rPr>
              <w:rStyle w:val="FTNR12"/>
              <w:b w:val="0"/>
              <w:bCs/>
              <w:szCs w:val="24"/>
            </w:rPr>
            <w:t>5.)</w:t>
          </w:r>
        </w:sdtContent>
      </w:sdt>
      <w:r>
        <w:rPr>
          <w:rFonts w:ascii="Times New Roman" w:hAnsi="Times New Roman" w:cs="Times New Roman"/>
          <w:b/>
          <w:bCs/>
          <w:sz w:val="24"/>
          <w:szCs w:val="24"/>
        </w:rPr>
        <w:t xml:space="preserve">        </w:t>
      </w:r>
      <w:sdt>
        <w:sdtPr>
          <w:rPr>
            <w:rStyle w:val="TNR12"/>
            <w:szCs w:val="24"/>
          </w:rPr>
          <w:alias w:val="{{sord.mapKeys.ONPSUBJECT5}}"/>
          <w:tag w:val="{{sord.mapKeys.ONPSUBJECT5}}"/>
          <w:id w:val="-1871598330"/>
        </w:sdtPr>
        <w:sdtContent>
          <w:r>
            <w:rPr>
              <w:rStyle w:val="TNR12"/>
              <w:szCs w:val="24"/>
            </w:rPr>
            <w:t>Javaslat Az Élet Menete Alapítvánnyal történő együttműködési megállapodás megkötésére</w:t>
          </w:r>
        </w:sdtContent>
      </w:sdt>
      <w:r>
        <w:rPr>
          <w:rFonts w:ascii="Times New Roman" w:hAnsi="Times New Roman" w:cs="Times New Roman"/>
          <w:sz w:val="24"/>
          <w:szCs w:val="24"/>
        </w:rPr>
        <w:br/>
      </w:r>
      <w:sdt>
        <w:sdtPr>
          <w:rPr>
            <w:rStyle w:val="DATNR12"/>
            <w:szCs w:val="24"/>
          </w:rPr>
          <w:alias w:val="{{sord.mapKeys.OPRE5}}"/>
          <w:tag w:val="{{sord.mapKeys.OPRE5}}"/>
          <w:id w:val="597912754"/>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5}}"/>
          <w:tag w:val="{{sord.mapKeys.OPREPAR5}}"/>
          <w:id w:val="845978164"/>
        </w:sdtPr>
        <w:sdtContent>
          <w:r>
            <w:rPr>
              <w:rStyle w:val="DTNR12"/>
              <w:i w:val="0"/>
              <w:iCs/>
              <w:szCs w:val="24"/>
            </w:rPr>
            <w:t>Szücs Balázs</w:t>
          </w:r>
        </w:sdtContent>
      </w:sdt>
      <w:r>
        <w:rPr>
          <w:rFonts w:ascii="Times New Roman" w:hAnsi="Times New Roman" w:cs="Times New Roman"/>
          <w:i/>
          <w:iCs/>
          <w:sz w:val="24"/>
          <w:szCs w:val="24"/>
        </w:rPr>
        <w:t xml:space="preserve"> </w:t>
      </w:r>
      <w:sdt>
        <w:sdtPr>
          <w:rPr>
            <w:rStyle w:val="DTNR12"/>
            <w:szCs w:val="24"/>
          </w:rPr>
          <w:alias w:val="{{sord.mapKeys.OPREPTITLE5}}"/>
          <w:tag w:val="{{sord.mapKeys.OPREPTITLE5}}"/>
          <w:id w:val="765280530"/>
        </w:sdtPr>
        <w:sdtContent>
          <w:r>
            <w:rPr>
              <w:rStyle w:val="DTNR12"/>
              <w:i w:val="0"/>
              <w:iCs/>
              <w:szCs w:val="24"/>
            </w:rPr>
            <w:t>alpolgármester</w:t>
          </w:r>
        </w:sdtContent>
      </w:sdt>
    </w:p>
    <w:p w:rsidR="00021A41" w:rsidRDefault="00021A41" w:rsidP="00021A41">
      <w:pPr>
        <w:autoSpaceDE w:val="0"/>
        <w:autoSpaceDN w:val="0"/>
        <w:spacing w:before="240" w:after="240" w:line="240" w:lineRule="auto"/>
        <w:ind w:left="720" w:hanging="720"/>
        <w:jc w:val="both"/>
        <w:rPr>
          <w:rFonts w:ascii="Times New Roman" w:hAnsi="Times New Roman" w:cs="Times New Roman"/>
          <w:i/>
          <w:iCs/>
          <w:sz w:val="24"/>
          <w:szCs w:val="24"/>
        </w:rPr>
      </w:pPr>
      <w:sdt>
        <w:sdtPr>
          <w:rPr>
            <w:rStyle w:val="FTNR12"/>
            <w:szCs w:val="24"/>
          </w:rPr>
          <w:alias w:val="{{sord.mapKeys.ONPNUM6}}"/>
          <w:tag w:val="{{sord.mapKeys.ONPNUM6}}"/>
          <w:id w:val="536556107"/>
        </w:sdtPr>
        <w:sdtContent>
          <w:r>
            <w:rPr>
              <w:rStyle w:val="FTNR12"/>
              <w:b w:val="0"/>
              <w:bCs/>
              <w:szCs w:val="24"/>
            </w:rPr>
            <w:t>6.)</w:t>
          </w:r>
        </w:sdtContent>
      </w:sdt>
      <w:r>
        <w:rPr>
          <w:rFonts w:ascii="Times New Roman" w:hAnsi="Times New Roman" w:cs="Times New Roman"/>
          <w:b/>
          <w:bCs/>
          <w:sz w:val="24"/>
          <w:szCs w:val="24"/>
        </w:rPr>
        <w:t xml:space="preserve">        </w:t>
      </w:r>
      <w:sdt>
        <w:sdtPr>
          <w:rPr>
            <w:rStyle w:val="TNR12"/>
            <w:szCs w:val="24"/>
          </w:rPr>
          <w:alias w:val="{{sord.mapKeys.ONPSUBJECT6}}"/>
          <w:tag w:val="{{sord.mapKeys.ONPSUBJECT6}}"/>
          <w:id w:val="-1201776400"/>
        </w:sdtPr>
        <w:sdtContent>
          <w:r>
            <w:rPr>
              <w:rStyle w:val="TNR12"/>
              <w:szCs w:val="24"/>
            </w:rPr>
            <w:t>Javaslat a k2 Színház Alapítvány támogatására</w:t>
          </w:r>
        </w:sdtContent>
      </w:sdt>
      <w:r>
        <w:rPr>
          <w:rFonts w:ascii="Times New Roman" w:hAnsi="Times New Roman" w:cs="Times New Roman"/>
          <w:sz w:val="24"/>
          <w:szCs w:val="24"/>
        </w:rPr>
        <w:br/>
      </w:r>
      <w:sdt>
        <w:sdtPr>
          <w:rPr>
            <w:rStyle w:val="DATNR12"/>
            <w:szCs w:val="24"/>
          </w:rPr>
          <w:alias w:val="{{sord.mapKeys.OPRE6}}"/>
          <w:tag w:val="{{sord.mapKeys.OPRE6}}"/>
          <w:id w:val="1362864998"/>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6}}"/>
          <w:tag w:val="{{sord.mapKeys.OPREPAR6}}"/>
          <w:id w:val="-1122845646"/>
        </w:sdtPr>
        <w:sdtContent>
          <w:r>
            <w:rPr>
              <w:rStyle w:val="DTNR12"/>
              <w:i w:val="0"/>
              <w:iCs/>
              <w:szCs w:val="24"/>
            </w:rPr>
            <w:t>Szücs Balázs</w:t>
          </w:r>
        </w:sdtContent>
      </w:sdt>
      <w:r>
        <w:rPr>
          <w:rFonts w:ascii="Times New Roman" w:hAnsi="Times New Roman" w:cs="Times New Roman"/>
          <w:i/>
          <w:iCs/>
          <w:sz w:val="24"/>
          <w:szCs w:val="24"/>
        </w:rPr>
        <w:t xml:space="preserve"> </w:t>
      </w:r>
      <w:sdt>
        <w:sdtPr>
          <w:rPr>
            <w:rStyle w:val="DTNR12"/>
            <w:szCs w:val="24"/>
          </w:rPr>
          <w:alias w:val="{{sord.mapKeys.OPREPTITLE6}}"/>
          <w:tag w:val="{{sord.mapKeys.OPREPTITLE6}}"/>
          <w:id w:val="509179749"/>
        </w:sdtPr>
        <w:sdtContent>
          <w:r>
            <w:rPr>
              <w:rStyle w:val="DTNR12"/>
              <w:i w:val="0"/>
              <w:iCs/>
              <w:szCs w:val="24"/>
            </w:rPr>
            <w:t>alpolgármester</w:t>
          </w:r>
        </w:sdtContent>
      </w:sdt>
    </w:p>
    <w:p w:rsidR="00021A41" w:rsidRDefault="00021A41" w:rsidP="00021A41">
      <w:pPr>
        <w:autoSpaceDE w:val="0"/>
        <w:autoSpaceDN w:val="0"/>
        <w:spacing w:before="240" w:after="0" w:line="240" w:lineRule="auto"/>
        <w:ind w:left="720" w:hanging="720"/>
        <w:jc w:val="both"/>
        <w:rPr>
          <w:rStyle w:val="DTNR12"/>
          <w:iCs/>
          <w:sz w:val="22"/>
        </w:rPr>
      </w:pPr>
      <w:sdt>
        <w:sdtPr>
          <w:rPr>
            <w:rStyle w:val="FTNR12"/>
            <w:szCs w:val="24"/>
          </w:rPr>
          <w:alias w:val="{{sord.mapKeys.ONPNUM10}}"/>
          <w:tag w:val="{{sord.mapKeys.ONPNUM10}}"/>
          <w:id w:val="1830936580"/>
        </w:sdtPr>
        <w:sdtContent>
          <w:r>
            <w:rPr>
              <w:rStyle w:val="FTNR12"/>
              <w:b w:val="0"/>
              <w:bCs/>
              <w:szCs w:val="24"/>
            </w:rPr>
            <w:t>10.)</w:t>
          </w:r>
        </w:sdtContent>
      </w:sdt>
      <w:r>
        <w:rPr>
          <w:rStyle w:val="FTNR12"/>
          <w:szCs w:val="24"/>
        </w:rPr>
        <w:t xml:space="preserve"> </w:t>
      </w:r>
      <w:r>
        <w:rPr>
          <w:rStyle w:val="TNR12"/>
          <w:szCs w:val="24"/>
        </w:rPr>
        <w:t xml:space="preserve">     </w:t>
      </w:r>
      <w:sdt>
        <w:sdtPr>
          <w:rPr>
            <w:rStyle w:val="TNR12"/>
            <w:szCs w:val="24"/>
          </w:rPr>
          <w:alias w:val="{{sord.mapKeys.ONPSUBJECT10}}"/>
          <w:tag w:val="{{sord.mapKeys.ONPSUBJECT10}}"/>
          <w:id w:val="1781606444"/>
        </w:sdtPr>
        <w:sdtContent>
          <w:r>
            <w:rPr>
              <w:rStyle w:val="TNR12"/>
              <w:szCs w:val="24"/>
            </w:rPr>
            <w:t xml:space="preserve">Javaslat tulajdonosi döntés meghozatalára az EVIN Erzsébetvárosi Ingatlangazdálkodási Nonprofit </w:t>
          </w:r>
          <w:proofErr w:type="spellStart"/>
          <w:r>
            <w:rPr>
              <w:rStyle w:val="TNR12"/>
              <w:szCs w:val="24"/>
            </w:rPr>
            <w:t>Zrt</w:t>
          </w:r>
          <w:proofErr w:type="spellEnd"/>
          <w:r>
            <w:rPr>
              <w:rStyle w:val="TNR12"/>
              <w:szCs w:val="24"/>
            </w:rPr>
            <w:t>. 2024. I. negyedéves ingatlangazdálkodási beszámolójának elfogadása tárgyában</w:t>
          </w:r>
        </w:sdtContent>
      </w:sdt>
      <w:r>
        <w:rPr>
          <w:rStyle w:val="TNR12"/>
          <w:szCs w:val="24"/>
        </w:rPr>
        <w:br/>
      </w:r>
      <w:sdt>
        <w:sdtPr>
          <w:rPr>
            <w:rStyle w:val="DATNR12"/>
            <w:szCs w:val="24"/>
          </w:rPr>
          <w:alias w:val="{{sord.mapKeys.OPRE10}}"/>
          <w:tag w:val="{{sord.mapKeys.OPRE10}}"/>
          <w:id w:val="1585032601"/>
        </w:sdtPr>
        <w:sdtContent>
          <w:r>
            <w:rPr>
              <w:rStyle w:val="DATNR12"/>
              <w:i w:val="0"/>
              <w:iCs/>
              <w:szCs w:val="24"/>
            </w:rPr>
            <w:t>Előterjesztő:</w:t>
          </w:r>
        </w:sdtContent>
      </w:sdt>
      <w:r>
        <w:rPr>
          <w:rStyle w:val="DATNR12"/>
          <w:szCs w:val="24"/>
        </w:rPr>
        <w:t xml:space="preserve"> </w:t>
      </w:r>
      <w:sdt>
        <w:sdtPr>
          <w:rPr>
            <w:rStyle w:val="DTNR12"/>
            <w:szCs w:val="24"/>
          </w:rPr>
          <w:alias w:val="{{sord.mapKeys.OPREPAR10}}"/>
          <w:tag w:val="{{sord.mapKeys.OPREPAR10}}"/>
          <w:id w:val="990064029"/>
        </w:sdtPr>
        <w:sdtContent>
          <w:r>
            <w:rPr>
              <w:rStyle w:val="DTNR12"/>
              <w:i w:val="0"/>
              <w:iCs/>
              <w:szCs w:val="24"/>
            </w:rPr>
            <w:t>dr. Halmai Gyula</w:t>
          </w:r>
        </w:sdtContent>
      </w:sdt>
      <w:r>
        <w:rPr>
          <w:rStyle w:val="DTNR12"/>
          <w:szCs w:val="24"/>
        </w:rPr>
        <w:t xml:space="preserve"> </w:t>
      </w:r>
      <w:sdt>
        <w:sdtPr>
          <w:rPr>
            <w:rStyle w:val="DTNR12"/>
            <w:szCs w:val="24"/>
          </w:rPr>
          <w:alias w:val="{{sord.mapKeys.OPREPTITLE10}}"/>
          <w:tag w:val="{{sord.mapKeys.OPREPTITLE10}}"/>
          <w:id w:val="1034627325"/>
        </w:sdtPr>
        <w:sdtContent>
          <w:r>
            <w:rPr>
              <w:rStyle w:val="DTNR12"/>
              <w:i w:val="0"/>
              <w:iCs/>
              <w:szCs w:val="24"/>
            </w:rPr>
            <w:t xml:space="preserve">EVIN Erzsébetvárosi Ingatlangazdálkodási Nonprofit </w:t>
          </w:r>
          <w:proofErr w:type="spellStart"/>
          <w:r>
            <w:rPr>
              <w:rStyle w:val="DTNR12"/>
              <w:i w:val="0"/>
              <w:iCs/>
              <w:szCs w:val="24"/>
            </w:rPr>
            <w:t>Zrt</w:t>
          </w:r>
          <w:proofErr w:type="spellEnd"/>
          <w:r>
            <w:rPr>
              <w:rStyle w:val="DTNR12"/>
              <w:i w:val="0"/>
              <w:iCs/>
              <w:szCs w:val="24"/>
            </w:rPr>
            <w:t>. vezérigazgatója</w:t>
          </w:r>
        </w:sdtContent>
      </w:sdt>
    </w:p>
    <w:p w:rsidR="00021A41" w:rsidRDefault="00021A41" w:rsidP="00021A41">
      <w:pPr>
        <w:autoSpaceDE w:val="0"/>
        <w:autoSpaceDN w:val="0"/>
        <w:spacing w:before="240" w:after="0" w:line="240" w:lineRule="auto"/>
        <w:ind w:left="720" w:hanging="720"/>
        <w:jc w:val="both"/>
        <w:rPr>
          <w:rStyle w:val="DTNR12"/>
          <w:szCs w:val="24"/>
        </w:rPr>
      </w:pPr>
      <w:sdt>
        <w:sdtPr>
          <w:rPr>
            <w:rStyle w:val="FTNR12"/>
            <w:szCs w:val="24"/>
          </w:rPr>
          <w:alias w:val="{{sord.mapKeys.ONPNUM11}}"/>
          <w:tag w:val="{{sord.mapKeys.ONPNUM11}}"/>
          <w:id w:val="1351455525"/>
        </w:sdtPr>
        <w:sdtContent>
          <w:r>
            <w:rPr>
              <w:rStyle w:val="FTNR12"/>
              <w:b w:val="0"/>
              <w:bCs/>
              <w:szCs w:val="24"/>
            </w:rPr>
            <w:t>11.)</w:t>
          </w:r>
        </w:sdtContent>
      </w:sdt>
      <w:r>
        <w:rPr>
          <w:rStyle w:val="FTNR12"/>
          <w:szCs w:val="24"/>
        </w:rPr>
        <w:t xml:space="preserve"> </w:t>
      </w:r>
      <w:r>
        <w:rPr>
          <w:rStyle w:val="TNR12"/>
          <w:szCs w:val="24"/>
        </w:rPr>
        <w:t xml:space="preserve">     </w:t>
      </w:r>
      <w:sdt>
        <w:sdtPr>
          <w:rPr>
            <w:rStyle w:val="TNR12"/>
            <w:szCs w:val="24"/>
          </w:rPr>
          <w:alias w:val="{{sord.mapKeys.ONPSUBJECT11}}"/>
          <w:tag w:val="{{sord.mapKeys.ONPSUBJECT11}}"/>
          <w:id w:val="1389377898"/>
        </w:sdtPr>
        <w:sdtContent>
          <w:proofErr w:type="gramStart"/>
          <w:r>
            <w:rPr>
              <w:rStyle w:val="TNR12"/>
              <w:szCs w:val="24"/>
            </w:rPr>
            <w:t>Javaslat tulajdonosi döntés meghozatalára Budapest Főváros VII. kerület Erzsébetváros Önkormányzata tulajdonában álló 34271/0/A/1 és 34272/0/A/1 helyrajzi számon nyilvántartott, természetben 1077 Budapest, Klauzál tér 1-2. szám alatt lévő, valamint 34115/0/A/12 helyrajzi számon nyilvántartott, természetben 1077 Budapest, Király utca 47. szám alatt lévő és 34113 helyrajzi számon nyilvántartott, természetben 1072 Budapest, Csányi utca 10. szám alatt lévő  nem lakás céljára szolgáló helyiségek bérbeadás tárgyában kiírt versenyeztetési eljárás eredményéről</w:t>
          </w:r>
        </w:sdtContent>
      </w:sdt>
      <w:r>
        <w:rPr>
          <w:rStyle w:val="TNR12"/>
          <w:szCs w:val="24"/>
        </w:rPr>
        <w:br/>
      </w:r>
      <w:sdt>
        <w:sdtPr>
          <w:rPr>
            <w:rStyle w:val="DATNR12"/>
            <w:szCs w:val="24"/>
          </w:rPr>
          <w:alias w:val="{{sord.mapKeys.OPRE11}}"/>
          <w:tag w:val="{{sord.mapKeys.OPRE11}}"/>
          <w:id w:val="-130014989"/>
        </w:sdtPr>
        <w:sdtContent>
          <w:r>
            <w:rPr>
              <w:rStyle w:val="DATNR12"/>
              <w:i w:val="0"/>
              <w:iCs/>
              <w:szCs w:val="24"/>
            </w:rPr>
            <w:t>Előterjesztő:</w:t>
          </w:r>
        </w:sdtContent>
      </w:sdt>
      <w:r>
        <w:rPr>
          <w:rStyle w:val="DATNR12"/>
          <w:szCs w:val="24"/>
        </w:rPr>
        <w:t xml:space="preserve"> </w:t>
      </w:r>
      <w:sdt>
        <w:sdtPr>
          <w:rPr>
            <w:rStyle w:val="DTNR12"/>
            <w:szCs w:val="24"/>
          </w:rPr>
          <w:alias w:val="{{sord.mapKeys.OPREPAR11}}"/>
          <w:tag w:val="{{sord.mapKeys.OPREPAR11}}"/>
          <w:id w:val="1453052793"/>
        </w:sdtPr>
        <w:sdtContent>
          <w:r>
            <w:rPr>
              <w:rStyle w:val="DTNR12"/>
              <w:i w:val="0"/>
              <w:iCs/>
              <w:szCs w:val="24"/>
            </w:rPr>
            <w:t>dr. Halmai Gyula</w:t>
          </w:r>
        </w:sdtContent>
      </w:sdt>
      <w:r>
        <w:rPr>
          <w:rStyle w:val="DTNR12"/>
          <w:szCs w:val="24"/>
        </w:rPr>
        <w:t xml:space="preserve"> </w:t>
      </w:r>
      <w:sdt>
        <w:sdtPr>
          <w:rPr>
            <w:rStyle w:val="DTNR12"/>
            <w:szCs w:val="24"/>
          </w:rPr>
          <w:alias w:val="{{sord.mapKeys.OPREPTITLE11}}"/>
          <w:tag w:val="{{sord.mapKeys.OPREPTITLE11}}"/>
          <w:id w:val="1042785117"/>
        </w:sdtPr>
        <w:sdtContent>
          <w:r>
            <w:rPr>
              <w:rStyle w:val="DTNR12"/>
              <w:i w:val="0"/>
              <w:iCs/>
              <w:szCs w:val="24"/>
            </w:rPr>
            <w:t>EVIN</w:t>
          </w:r>
          <w:proofErr w:type="gramEnd"/>
          <w:r>
            <w:rPr>
              <w:rStyle w:val="DTNR12"/>
              <w:i w:val="0"/>
              <w:iCs/>
              <w:szCs w:val="24"/>
            </w:rPr>
            <w:t xml:space="preserve"> Erzsébetvárosi Ingatlangazdálkodási Nonprofit </w:t>
          </w:r>
          <w:proofErr w:type="spellStart"/>
          <w:r>
            <w:rPr>
              <w:rStyle w:val="DTNR12"/>
              <w:i w:val="0"/>
              <w:iCs/>
              <w:szCs w:val="24"/>
            </w:rPr>
            <w:t>Zrt</w:t>
          </w:r>
          <w:proofErr w:type="spellEnd"/>
          <w:r>
            <w:rPr>
              <w:rStyle w:val="DTNR12"/>
              <w:i w:val="0"/>
              <w:iCs/>
              <w:szCs w:val="24"/>
            </w:rPr>
            <w:t>. vezérigazgatója</w:t>
          </w:r>
        </w:sdtContent>
      </w:sdt>
    </w:p>
    <w:p w:rsidR="00021A41" w:rsidRDefault="00021A41" w:rsidP="00021A41">
      <w:pPr>
        <w:autoSpaceDE w:val="0"/>
        <w:autoSpaceDN w:val="0"/>
        <w:spacing w:before="240" w:after="0" w:line="240" w:lineRule="auto"/>
        <w:ind w:left="720" w:hanging="720"/>
        <w:jc w:val="both"/>
        <w:rPr>
          <w:rFonts w:ascii="Calibri" w:hAnsi="Calibri" w:cs="Calibri"/>
        </w:rPr>
      </w:pPr>
      <w:sdt>
        <w:sdtPr>
          <w:rPr>
            <w:rStyle w:val="FTNR12"/>
            <w:szCs w:val="24"/>
          </w:rPr>
          <w:alias w:val="{{sord.mapKeys.ONPNUM12}}"/>
          <w:tag w:val="{{sord.mapKeys.ONPNUM12}}"/>
          <w:id w:val="2054044105"/>
        </w:sdtPr>
        <w:sdtContent>
          <w:r>
            <w:rPr>
              <w:rStyle w:val="FTNR12"/>
              <w:b w:val="0"/>
              <w:bCs/>
              <w:szCs w:val="24"/>
            </w:rPr>
            <w:t>12.)</w:t>
          </w:r>
        </w:sdtContent>
      </w:sdt>
      <w:r>
        <w:rPr>
          <w:rFonts w:ascii="Times New Roman" w:hAnsi="Times New Roman" w:cs="Times New Roman"/>
          <w:b/>
          <w:bCs/>
          <w:sz w:val="24"/>
          <w:szCs w:val="24"/>
        </w:rPr>
        <w:t xml:space="preserve">      </w:t>
      </w:r>
      <w:sdt>
        <w:sdtPr>
          <w:rPr>
            <w:rStyle w:val="TNR12"/>
            <w:szCs w:val="24"/>
          </w:rPr>
          <w:alias w:val="{{sord.mapKeys.ONPSUBJECT12}}"/>
          <w:tag w:val="{{sord.mapKeys.ONPSUBJECT12}}"/>
          <w:id w:val="881604999"/>
        </w:sdtPr>
        <w:sdtContent>
          <w:r>
            <w:rPr>
              <w:rStyle w:val="TNR12"/>
              <w:szCs w:val="24"/>
            </w:rPr>
            <w:t xml:space="preserve">Javaslat tulajdonosi döntés meghozatalára a „Budapest VII. kerület Thököly úti, 100% önkormányzati tulajdonban lévő üzlethelyiségek felújítása” tárgyú </w:t>
          </w:r>
          <w:proofErr w:type="spellStart"/>
          <w:r>
            <w:rPr>
              <w:rStyle w:val="TNR12"/>
              <w:szCs w:val="24"/>
            </w:rPr>
            <w:t>bonyolítói</w:t>
          </w:r>
          <w:proofErr w:type="spellEnd"/>
          <w:r>
            <w:rPr>
              <w:rStyle w:val="TNR12"/>
              <w:szCs w:val="24"/>
            </w:rPr>
            <w:t xml:space="preserve"> szerződés jóváhagyásáról, valamint a felújítással érintett társasházak támogatásáról</w:t>
          </w:r>
        </w:sdtContent>
      </w:sdt>
      <w:r>
        <w:rPr>
          <w:rFonts w:ascii="Times New Roman" w:hAnsi="Times New Roman" w:cs="Times New Roman"/>
          <w:sz w:val="24"/>
          <w:szCs w:val="24"/>
        </w:rPr>
        <w:br/>
      </w:r>
      <w:sdt>
        <w:sdtPr>
          <w:rPr>
            <w:rStyle w:val="DATNR12"/>
            <w:szCs w:val="24"/>
          </w:rPr>
          <w:alias w:val="{{sord.mapKeys.OPRE12}}"/>
          <w:tag w:val="{{sord.mapKeys.OPRE12}}"/>
          <w:id w:val="1312686579"/>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12}}"/>
          <w:tag w:val="{{sord.mapKeys.OPREPAR12}}"/>
          <w:id w:val="557450427"/>
        </w:sdtPr>
        <w:sdtContent>
          <w:r>
            <w:rPr>
              <w:rStyle w:val="DTNR12"/>
              <w:i w:val="0"/>
              <w:iCs/>
              <w:szCs w:val="24"/>
            </w:rPr>
            <w:t>dr. Halmai Gyula</w:t>
          </w:r>
        </w:sdtContent>
      </w:sdt>
      <w:r>
        <w:rPr>
          <w:rFonts w:ascii="Times New Roman" w:hAnsi="Times New Roman" w:cs="Times New Roman"/>
          <w:i/>
          <w:iCs/>
          <w:sz w:val="24"/>
          <w:szCs w:val="24"/>
        </w:rPr>
        <w:t xml:space="preserve"> </w:t>
      </w:r>
      <w:sdt>
        <w:sdtPr>
          <w:rPr>
            <w:rStyle w:val="DTNR12"/>
            <w:szCs w:val="24"/>
          </w:rPr>
          <w:alias w:val="{{sord.mapKeys.OPREPTITLE12}}"/>
          <w:tag w:val="{{sord.mapKeys.OPREPTITLE12}}"/>
          <w:id w:val="-825586832"/>
        </w:sdtPr>
        <w:sdtContent>
          <w:r>
            <w:rPr>
              <w:rStyle w:val="DTNR12"/>
              <w:i w:val="0"/>
              <w:iCs/>
              <w:szCs w:val="24"/>
            </w:rPr>
            <w:t xml:space="preserve">EVIN Erzsébetvárosi Ingatlangazdálkodási Nonprofit </w:t>
          </w:r>
          <w:proofErr w:type="spellStart"/>
          <w:r>
            <w:rPr>
              <w:rStyle w:val="DTNR12"/>
              <w:i w:val="0"/>
              <w:iCs/>
              <w:szCs w:val="24"/>
            </w:rPr>
            <w:t>Zrt</w:t>
          </w:r>
          <w:proofErr w:type="spellEnd"/>
          <w:r>
            <w:rPr>
              <w:rStyle w:val="DTNR12"/>
              <w:i w:val="0"/>
              <w:iCs/>
              <w:szCs w:val="24"/>
            </w:rPr>
            <w:t>. vezérigazgatója</w:t>
          </w:r>
        </w:sdtContent>
      </w:sdt>
    </w:p>
    <w:p w:rsidR="00BA17AE" w:rsidRDefault="00BA17AE" w:rsidP="00E32B61">
      <w:pPr>
        <w:spacing w:after="0" w:line="240" w:lineRule="auto"/>
        <w:jc w:val="both"/>
        <w:rPr>
          <w:rFonts w:ascii="Times New Roman" w:hAnsi="Times New Roman" w:cs="Times New Roman"/>
          <w:b/>
          <w:bCs/>
          <w:i/>
          <w:iCs/>
          <w:sz w:val="24"/>
          <w:szCs w:val="24"/>
          <w:u w:val="single"/>
          <w:lang w:val="x-none"/>
        </w:rPr>
      </w:pPr>
    </w:p>
    <w:p w:rsidR="00BA17AE" w:rsidRDefault="00BA17AE" w:rsidP="00E32B61">
      <w:pPr>
        <w:spacing w:after="0" w:line="240" w:lineRule="auto"/>
        <w:jc w:val="both"/>
        <w:rPr>
          <w:rFonts w:ascii="Times New Roman" w:hAnsi="Times New Roman" w:cs="Times New Roman"/>
          <w:sz w:val="24"/>
          <w:szCs w:val="24"/>
        </w:rPr>
      </w:pPr>
    </w:p>
    <w:p w:rsidR="00351BAE" w:rsidRDefault="00351BAE" w:rsidP="00E32B61">
      <w:pPr>
        <w:spacing w:after="0" w:line="240" w:lineRule="auto"/>
        <w:jc w:val="both"/>
        <w:rPr>
          <w:rFonts w:ascii="Times New Roman" w:hAnsi="Times New Roman" w:cs="Times New Roman"/>
          <w:sz w:val="24"/>
          <w:szCs w:val="24"/>
        </w:rPr>
      </w:pPr>
      <w:r w:rsidRPr="00DC5622">
        <w:rPr>
          <w:rFonts w:ascii="Times New Roman" w:hAnsi="Times New Roman" w:cs="Times New Roman"/>
          <w:sz w:val="24"/>
          <w:szCs w:val="24"/>
        </w:rPr>
        <w:t>A fenti sorszámú Képviselő-Testületi előterjesztés tekintetében a Pénzügyi és Kerületfejlesztési Bizottságnak véleményezési joga van oly módon, hogy azokat a Képviselő-Testület számára megtárgyalásra és elfogadásra javasolja-e.</w:t>
      </w:r>
    </w:p>
    <w:p w:rsidR="00351BAE" w:rsidRDefault="00351BAE" w:rsidP="00E32B61">
      <w:pPr>
        <w:spacing w:after="0" w:line="240" w:lineRule="auto"/>
        <w:jc w:val="both"/>
        <w:rPr>
          <w:rFonts w:ascii="Times New Roman" w:hAnsi="Times New Roman" w:cs="Times New Roman"/>
          <w:sz w:val="24"/>
          <w:szCs w:val="24"/>
        </w:rPr>
      </w:pPr>
    </w:p>
    <w:p w:rsidR="00572240" w:rsidRPr="00E32B61" w:rsidRDefault="00D927B3" w:rsidP="00E32B61">
      <w:pPr>
        <w:spacing w:after="0" w:line="240" w:lineRule="auto"/>
        <w:jc w:val="both"/>
        <w:rPr>
          <w:rFonts w:ascii="Times New Roman" w:hAnsi="Times New Roman" w:cs="Times New Roman"/>
          <w:sz w:val="24"/>
          <w:szCs w:val="24"/>
        </w:rPr>
      </w:pPr>
      <w:bookmarkStart w:id="0" w:name="_GoBack"/>
      <w:bookmarkEnd w:id="0"/>
      <w:r w:rsidRPr="00021A41">
        <w:rPr>
          <w:rFonts w:ascii="Times New Roman" w:hAnsi="Times New Roman" w:cs="Times New Roman"/>
          <w:sz w:val="24"/>
          <w:szCs w:val="24"/>
        </w:rPr>
        <w:t>Budapest</w:t>
      </w:r>
      <w:r w:rsidR="00021A41" w:rsidRPr="00021A41">
        <w:rPr>
          <w:rFonts w:ascii="Times New Roman" w:hAnsi="Times New Roman" w:cs="Times New Roman"/>
          <w:sz w:val="24"/>
          <w:szCs w:val="24"/>
        </w:rPr>
        <w:t>, 2024.06.12.</w:t>
      </w:r>
    </w:p>
    <w:sectPr w:rsidR="00572240" w:rsidRPr="00E32B61" w:rsidSect="00D94C32">
      <w:pgSz w:w="11906" w:h="16838"/>
      <w:pgMar w:top="1417" w:right="1417" w:bottom="1417" w:left="1417" w:header="510" w:footer="17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BAE"/>
    <w:rsid w:val="00021A41"/>
    <w:rsid w:val="00060473"/>
    <w:rsid w:val="00092F85"/>
    <w:rsid w:val="00177492"/>
    <w:rsid w:val="00351BAE"/>
    <w:rsid w:val="00572240"/>
    <w:rsid w:val="009A53D7"/>
    <w:rsid w:val="00B6398D"/>
    <w:rsid w:val="00BA17AE"/>
    <w:rsid w:val="00D927B3"/>
    <w:rsid w:val="00DD2937"/>
    <w:rsid w:val="00E32B61"/>
    <w:rsid w:val="00EB29F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32EAE"/>
  <w15:chartTrackingRefBased/>
  <w15:docId w15:val="{1E4D0F05-4745-4346-B788-8999AFD9F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51BAE"/>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wordsection1">
    <w:name w:val="wordsection1"/>
    <w:basedOn w:val="Norml"/>
    <w:uiPriority w:val="99"/>
    <w:rsid w:val="00351BAE"/>
    <w:pPr>
      <w:spacing w:after="0" w:line="240" w:lineRule="auto"/>
    </w:pPr>
    <w:rPr>
      <w:rFonts w:ascii="Times New Roman" w:hAnsi="Times New Roman" w:cs="Times New Roman"/>
      <w:sz w:val="24"/>
      <w:szCs w:val="24"/>
      <w:lang w:eastAsia="hu-HU"/>
    </w:rPr>
  </w:style>
  <w:style w:type="character" w:customStyle="1" w:styleId="TNR12">
    <w:name w:val="TNR12"/>
    <w:uiPriority w:val="1"/>
    <w:qFormat/>
    <w:rsid w:val="00351BAE"/>
    <w:rPr>
      <w:rFonts w:ascii="Times New Roman" w:hAnsi="Times New Roman"/>
      <w:sz w:val="24"/>
    </w:rPr>
  </w:style>
  <w:style w:type="character" w:customStyle="1" w:styleId="FTNR12">
    <w:name w:val="F TNR12"/>
    <w:uiPriority w:val="1"/>
    <w:qFormat/>
    <w:rsid w:val="00351BAE"/>
    <w:rPr>
      <w:rFonts w:ascii="Times New Roman" w:hAnsi="Times New Roman"/>
      <w:b/>
      <w:sz w:val="24"/>
    </w:rPr>
  </w:style>
  <w:style w:type="character" w:customStyle="1" w:styleId="DATNR12">
    <w:name w:val="DA TNR12"/>
    <w:uiPriority w:val="1"/>
    <w:qFormat/>
    <w:rsid w:val="00351BAE"/>
    <w:rPr>
      <w:rFonts w:ascii="Times New Roman" w:hAnsi="Times New Roman"/>
      <w:i/>
      <w:sz w:val="24"/>
      <w:u w:val="single"/>
    </w:rPr>
  </w:style>
  <w:style w:type="character" w:customStyle="1" w:styleId="DTNR12">
    <w:name w:val="D TNR12"/>
    <w:uiPriority w:val="1"/>
    <w:qFormat/>
    <w:rsid w:val="00351BAE"/>
    <w:rPr>
      <w:rFonts w:ascii="Times New Roman" w:hAnsi="Times New Roman"/>
      <w:i/>
      <w:sz w:val="24"/>
    </w:rPr>
  </w:style>
  <w:style w:type="paragraph" w:customStyle="1" w:styleId="xmsonormal">
    <w:name w:val="x_msonormal"/>
    <w:basedOn w:val="Norml"/>
    <w:rsid w:val="00177492"/>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xftnr12">
    <w:name w:val="x_ftnr12"/>
    <w:basedOn w:val="Bekezdsalapbettpusa"/>
    <w:rsid w:val="00177492"/>
  </w:style>
  <w:style w:type="character" w:customStyle="1" w:styleId="xtnr12">
    <w:name w:val="x_tnr12"/>
    <w:basedOn w:val="Bekezdsalapbettpusa"/>
    <w:rsid w:val="00177492"/>
  </w:style>
  <w:style w:type="character" w:customStyle="1" w:styleId="xdatnr12">
    <w:name w:val="x_datnr12"/>
    <w:basedOn w:val="Bekezdsalapbettpusa"/>
    <w:rsid w:val="00177492"/>
  </w:style>
  <w:style w:type="character" w:customStyle="1" w:styleId="xdtnr12">
    <w:name w:val="x_dtnr12"/>
    <w:basedOn w:val="Bekezdsalapbettpusa"/>
    <w:rsid w:val="001774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55009">
      <w:bodyDiv w:val="1"/>
      <w:marLeft w:val="0"/>
      <w:marRight w:val="0"/>
      <w:marTop w:val="0"/>
      <w:marBottom w:val="0"/>
      <w:divBdr>
        <w:top w:val="none" w:sz="0" w:space="0" w:color="auto"/>
        <w:left w:val="none" w:sz="0" w:space="0" w:color="auto"/>
        <w:bottom w:val="none" w:sz="0" w:space="0" w:color="auto"/>
        <w:right w:val="none" w:sz="0" w:space="0" w:color="auto"/>
      </w:divBdr>
    </w:div>
    <w:div w:id="277227251">
      <w:bodyDiv w:val="1"/>
      <w:marLeft w:val="0"/>
      <w:marRight w:val="0"/>
      <w:marTop w:val="0"/>
      <w:marBottom w:val="0"/>
      <w:divBdr>
        <w:top w:val="none" w:sz="0" w:space="0" w:color="auto"/>
        <w:left w:val="none" w:sz="0" w:space="0" w:color="auto"/>
        <w:bottom w:val="none" w:sz="0" w:space="0" w:color="auto"/>
        <w:right w:val="none" w:sz="0" w:space="0" w:color="auto"/>
      </w:divBdr>
    </w:div>
    <w:div w:id="447698744">
      <w:bodyDiv w:val="1"/>
      <w:marLeft w:val="0"/>
      <w:marRight w:val="0"/>
      <w:marTop w:val="0"/>
      <w:marBottom w:val="0"/>
      <w:divBdr>
        <w:top w:val="none" w:sz="0" w:space="0" w:color="auto"/>
        <w:left w:val="none" w:sz="0" w:space="0" w:color="auto"/>
        <w:bottom w:val="none" w:sz="0" w:space="0" w:color="auto"/>
        <w:right w:val="none" w:sz="0" w:space="0" w:color="auto"/>
      </w:divBdr>
    </w:div>
    <w:div w:id="474563028">
      <w:bodyDiv w:val="1"/>
      <w:marLeft w:val="0"/>
      <w:marRight w:val="0"/>
      <w:marTop w:val="0"/>
      <w:marBottom w:val="0"/>
      <w:divBdr>
        <w:top w:val="none" w:sz="0" w:space="0" w:color="auto"/>
        <w:left w:val="none" w:sz="0" w:space="0" w:color="auto"/>
        <w:bottom w:val="none" w:sz="0" w:space="0" w:color="auto"/>
        <w:right w:val="none" w:sz="0" w:space="0" w:color="auto"/>
      </w:divBdr>
    </w:div>
    <w:div w:id="569652380">
      <w:bodyDiv w:val="1"/>
      <w:marLeft w:val="0"/>
      <w:marRight w:val="0"/>
      <w:marTop w:val="0"/>
      <w:marBottom w:val="0"/>
      <w:divBdr>
        <w:top w:val="none" w:sz="0" w:space="0" w:color="auto"/>
        <w:left w:val="none" w:sz="0" w:space="0" w:color="auto"/>
        <w:bottom w:val="none" w:sz="0" w:space="0" w:color="auto"/>
        <w:right w:val="none" w:sz="0" w:space="0" w:color="auto"/>
      </w:divBdr>
    </w:div>
    <w:div w:id="736978272">
      <w:bodyDiv w:val="1"/>
      <w:marLeft w:val="0"/>
      <w:marRight w:val="0"/>
      <w:marTop w:val="0"/>
      <w:marBottom w:val="0"/>
      <w:divBdr>
        <w:top w:val="none" w:sz="0" w:space="0" w:color="auto"/>
        <w:left w:val="none" w:sz="0" w:space="0" w:color="auto"/>
        <w:bottom w:val="none" w:sz="0" w:space="0" w:color="auto"/>
        <w:right w:val="none" w:sz="0" w:space="0" w:color="auto"/>
      </w:divBdr>
    </w:div>
    <w:div w:id="751853598">
      <w:bodyDiv w:val="1"/>
      <w:marLeft w:val="0"/>
      <w:marRight w:val="0"/>
      <w:marTop w:val="0"/>
      <w:marBottom w:val="0"/>
      <w:divBdr>
        <w:top w:val="none" w:sz="0" w:space="0" w:color="auto"/>
        <w:left w:val="none" w:sz="0" w:space="0" w:color="auto"/>
        <w:bottom w:val="none" w:sz="0" w:space="0" w:color="auto"/>
        <w:right w:val="none" w:sz="0" w:space="0" w:color="auto"/>
      </w:divBdr>
    </w:div>
    <w:div w:id="1239054540">
      <w:bodyDiv w:val="1"/>
      <w:marLeft w:val="0"/>
      <w:marRight w:val="0"/>
      <w:marTop w:val="0"/>
      <w:marBottom w:val="0"/>
      <w:divBdr>
        <w:top w:val="none" w:sz="0" w:space="0" w:color="auto"/>
        <w:left w:val="none" w:sz="0" w:space="0" w:color="auto"/>
        <w:bottom w:val="none" w:sz="0" w:space="0" w:color="auto"/>
        <w:right w:val="none" w:sz="0" w:space="0" w:color="auto"/>
      </w:divBdr>
    </w:div>
    <w:div w:id="1331057574">
      <w:bodyDiv w:val="1"/>
      <w:marLeft w:val="0"/>
      <w:marRight w:val="0"/>
      <w:marTop w:val="0"/>
      <w:marBottom w:val="0"/>
      <w:divBdr>
        <w:top w:val="none" w:sz="0" w:space="0" w:color="auto"/>
        <w:left w:val="none" w:sz="0" w:space="0" w:color="auto"/>
        <w:bottom w:val="none" w:sz="0" w:space="0" w:color="auto"/>
        <w:right w:val="none" w:sz="0" w:space="0" w:color="auto"/>
      </w:divBdr>
    </w:div>
    <w:div w:id="1849253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1689</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Vajda Eszter</dc:creator>
  <cp:keywords/>
  <dc:description/>
  <cp:lastModifiedBy>Vajda Eszter</cp:lastModifiedBy>
  <cp:revision>2</cp:revision>
  <dcterms:created xsi:type="dcterms:W3CDTF">2024-06-13T06:54:00Z</dcterms:created>
  <dcterms:modified xsi:type="dcterms:W3CDTF">2024-06-13T06:54:00Z</dcterms:modified>
</cp:coreProperties>
</file>